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6B0DE2">
        <w:rPr>
          <w:b/>
          <w:sz w:val="28"/>
        </w:rPr>
        <w:t>0</w:t>
      </w:r>
      <w:r w:rsidR="00AF7ED6">
        <w:rPr>
          <w:b/>
          <w:sz w:val="28"/>
        </w:rPr>
        <w:t>2</w:t>
      </w:r>
      <w:r w:rsidR="006B0DE2">
        <w:rPr>
          <w:b/>
          <w:sz w:val="28"/>
        </w:rPr>
        <w:t xml:space="preserve"> августа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7ED6" w:rsidRPr="00AF7ED6" w:rsidRDefault="00AF7ED6" w:rsidP="00AF7ED6">
            <w:pPr>
              <w:rPr>
                <w:highlight w:val="yellow"/>
                <w:shd w:val="clear" w:color="auto" w:fill="F7F8F9"/>
              </w:rPr>
            </w:pPr>
            <w:r w:rsidRPr="00AF7ED6">
              <w:rPr>
                <w:highlight w:val="yellow"/>
                <w:shd w:val="clear" w:color="auto" w:fill="F7F8F9"/>
              </w:rPr>
              <w:t>Консультация - кисәтү</w:t>
            </w:r>
          </w:p>
          <w:p w:rsidR="00AF7ED6" w:rsidRPr="00AF7ED6" w:rsidRDefault="00AF7ED6" w:rsidP="00AF7ED6">
            <w:pPr>
              <w:rPr>
                <w:highlight w:val="yellow"/>
                <w:shd w:val="clear" w:color="auto" w:fill="F7F8F9"/>
              </w:rPr>
            </w:pPr>
            <w:r w:rsidRPr="00AF7ED6">
              <w:rPr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AF7ED6" w:rsidRPr="00AF7ED6" w:rsidRDefault="00AF7ED6" w:rsidP="00AF7ED6">
            <w:pPr>
              <w:rPr>
                <w:highlight w:val="yellow"/>
                <w:shd w:val="clear" w:color="auto" w:fill="F7F8F9"/>
              </w:rPr>
            </w:pPr>
            <w:r w:rsidRPr="00AF7ED6">
              <w:rPr>
                <w:highlight w:val="yellow"/>
                <w:shd w:val="clear" w:color="auto" w:fill="F7F8F9"/>
              </w:rPr>
              <w:t>1 августның 21 сәгатеннән 2024 елның 2 августының 18 сәгатенә кадәр</w:t>
            </w:r>
          </w:p>
          <w:p w:rsidR="00861285" w:rsidRPr="00AA2794" w:rsidRDefault="00AF7ED6" w:rsidP="00AF7ED6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AF7ED6">
              <w:rPr>
                <w:highlight w:val="yellow"/>
                <w:shd w:val="clear" w:color="auto" w:fill="F7F8F9"/>
              </w:rPr>
              <w:t>2024 елның 2 августында төнлә һәм көндез Татарстан Республикасы территориясендә һәм Казанда урыны белән 15-20 м/с (Казанда 15-18 м/с) тизлекнең кыска вакытлы көчәюе көтелә.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AA2794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1285" w:rsidRPr="007F03A0" w:rsidRDefault="00861285" w:rsidP="001F6CEF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3A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 xml:space="preserve">2024 елның </w:t>
      </w:r>
      <w:r w:rsidR="006B0DE2">
        <w:rPr>
          <w:b/>
          <w:sz w:val="24"/>
          <w:szCs w:val="24"/>
        </w:rPr>
        <w:t>0</w:t>
      </w:r>
      <w:r w:rsidR="00AF7ED6">
        <w:rPr>
          <w:b/>
          <w:sz w:val="24"/>
          <w:szCs w:val="24"/>
        </w:rPr>
        <w:t>2</w:t>
      </w:r>
      <w:r w:rsidR="006B0DE2">
        <w:rPr>
          <w:b/>
          <w:sz w:val="24"/>
          <w:szCs w:val="24"/>
        </w:rPr>
        <w:t xml:space="preserve"> августына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 xml:space="preserve">2024 елның </w:t>
      </w:r>
      <w:r w:rsidR="00AF7ED6">
        <w:rPr>
          <w:b/>
          <w:sz w:val="24"/>
          <w:szCs w:val="24"/>
        </w:rPr>
        <w:t>1</w:t>
      </w:r>
      <w:r w:rsidRPr="00DC6C8D">
        <w:rPr>
          <w:b/>
          <w:sz w:val="24"/>
          <w:szCs w:val="24"/>
        </w:rPr>
        <w:t xml:space="preserve"> </w:t>
      </w:r>
      <w:r w:rsidR="00AF7ED6">
        <w:rPr>
          <w:b/>
          <w:sz w:val="24"/>
          <w:szCs w:val="24"/>
        </w:rPr>
        <w:t>августан</w:t>
      </w:r>
      <w:r w:rsidRPr="00DC6C8D">
        <w:rPr>
          <w:b/>
          <w:sz w:val="24"/>
          <w:szCs w:val="24"/>
        </w:rPr>
        <w:t xml:space="preserve"> 18 сәгатьтән 2024 елның </w:t>
      </w:r>
      <w:r w:rsidR="006B0DE2">
        <w:rPr>
          <w:b/>
          <w:sz w:val="24"/>
          <w:szCs w:val="24"/>
        </w:rPr>
        <w:t>0</w:t>
      </w:r>
      <w:r w:rsidR="00AF7ED6">
        <w:rPr>
          <w:b/>
          <w:sz w:val="24"/>
          <w:szCs w:val="24"/>
        </w:rPr>
        <w:t>2</w:t>
      </w:r>
      <w:r w:rsidR="006B0DE2">
        <w:rPr>
          <w:b/>
          <w:sz w:val="24"/>
          <w:szCs w:val="24"/>
        </w:rPr>
        <w:t xml:space="preserve"> августына</w:t>
      </w:r>
      <w:r w:rsidR="006B0DE2" w:rsidRPr="00DC6C8D">
        <w:rPr>
          <w:b/>
          <w:sz w:val="24"/>
          <w:szCs w:val="24"/>
        </w:rPr>
        <w:t xml:space="preserve"> </w:t>
      </w:r>
      <w:r w:rsidRPr="00DC6C8D">
        <w:rPr>
          <w:b/>
          <w:sz w:val="24"/>
          <w:szCs w:val="24"/>
        </w:rPr>
        <w:t>18 сәгатькә кадәр</w:t>
      </w:r>
    </w:p>
    <w:p w:rsidR="00AF7ED6" w:rsidRPr="00AF7ED6" w:rsidRDefault="00AF7ED6" w:rsidP="00AF7ED6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AF7ED6">
        <w:rPr>
          <w:color w:val="0D0D0D" w:themeColor="text1" w:themeTint="F2"/>
          <w:sz w:val="24"/>
          <w:szCs w:val="24"/>
        </w:rPr>
        <w:t xml:space="preserve">Аязучан болытлы һава. </w:t>
      </w:r>
    </w:p>
    <w:p w:rsidR="00AF7ED6" w:rsidRPr="00AF7ED6" w:rsidRDefault="00AF7ED6" w:rsidP="00AF7ED6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AF7ED6">
        <w:rPr>
          <w:color w:val="0D0D0D" w:themeColor="text1" w:themeTint="F2"/>
          <w:sz w:val="24"/>
          <w:szCs w:val="24"/>
        </w:rPr>
        <w:t>Кечкенә һәм уртача яңгыр, төнлә урыны белән.</w:t>
      </w:r>
    </w:p>
    <w:p w:rsidR="00AF7ED6" w:rsidRPr="00AF7ED6" w:rsidRDefault="00AF7ED6" w:rsidP="00AF7ED6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AF7ED6">
        <w:rPr>
          <w:color w:val="0D0D0D" w:themeColor="text1" w:themeTint="F2"/>
          <w:sz w:val="24"/>
          <w:szCs w:val="24"/>
        </w:rPr>
        <w:t xml:space="preserve">Аерым районнарда яшен.  </w:t>
      </w:r>
    </w:p>
    <w:p w:rsidR="00AF7ED6" w:rsidRPr="00AF7ED6" w:rsidRDefault="00AF7ED6" w:rsidP="00AF7ED6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AF7ED6">
        <w:rPr>
          <w:color w:val="0D0D0D" w:themeColor="text1" w:themeTint="F2"/>
          <w:sz w:val="24"/>
          <w:szCs w:val="24"/>
        </w:rPr>
        <w:t>Җил көньяк-көнбатыштан 6-11 м/с, көндез урыны белән җилнең тизлеге 14 м/с ка кадәр; яшен вакытында секундына 15-20 м/с көчәюе.</w:t>
      </w:r>
    </w:p>
    <w:p w:rsidR="00AF7ED6" w:rsidRPr="00AF7ED6" w:rsidRDefault="00AF7ED6" w:rsidP="00AF7ED6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AF7ED6">
        <w:rPr>
          <w:color w:val="0D0D0D" w:themeColor="text1" w:themeTint="F2"/>
          <w:sz w:val="24"/>
          <w:szCs w:val="24"/>
        </w:rPr>
        <w:t>Төнлә минималь температура  14... 17˚.</w:t>
      </w:r>
    </w:p>
    <w:p w:rsidR="008420BE" w:rsidRPr="006B0DE2" w:rsidRDefault="00AF7ED6" w:rsidP="00AF7ED6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AF7ED6">
        <w:rPr>
          <w:color w:val="0D0D0D" w:themeColor="text1" w:themeTint="F2"/>
          <w:sz w:val="24"/>
          <w:szCs w:val="24"/>
        </w:rPr>
        <w:t>Көндез һаваның максималь температурасы  19.. 22˚.</w:t>
      </w:r>
    </w:p>
    <w:sectPr w:rsidR="008420BE" w:rsidRPr="006B0DE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B3B" w:rsidRDefault="00003B3B" w:rsidP="00057DBD">
      <w:r>
        <w:separator/>
      </w:r>
    </w:p>
  </w:endnote>
  <w:endnote w:type="continuationSeparator" w:id="1">
    <w:p w:rsidR="00003B3B" w:rsidRDefault="00003B3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B3B" w:rsidRDefault="00003B3B" w:rsidP="00057DBD">
      <w:r>
        <w:separator/>
      </w:r>
    </w:p>
  </w:footnote>
  <w:footnote w:type="continuationSeparator" w:id="1">
    <w:p w:rsidR="00003B3B" w:rsidRDefault="00003B3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F24A0">
    <w:pPr>
      <w:pStyle w:val="a3"/>
      <w:spacing w:line="14" w:lineRule="auto"/>
      <w:ind w:left="0" w:firstLine="0"/>
      <w:jc w:val="left"/>
      <w:rPr>
        <w:sz w:val="20"/>
      </w:rPr>
    </w:pPr>
    <w:r w:rsidRPr="002F24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3B3B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2F24A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52083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AF7ED6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5FFF"/>
    <w:rsid w:val="00EE6C22"/>
    <w:rsid w:val="00EE72E9"/>
    <w:rsid w:val="00EF1A27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191</cp:revision>
  <dcterms:created xsi:type="dcterms:W3CDTF">2023-09-28T11:45:00Z</dcterms:created>
  <dcterms:modified xsi:type="dcterms:W3CDTF">2024-08-01T12:45:00Z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